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76" w:lineRule="auto"/>
        <w:rPr>
          <w:rFonts w:ascii="Times New Roman" w:cs="Times New Roman" w:eastAsia="Times New Roman" w:hAnsi="Times New Roman"/>
          <w:color w:val="363636"/>
          <w:sz w:val="30"/>
          <w:szCs w:val="30"/>
          <w:highlight w:val="white"/>
        </w:rPr>
      </w:pPr>
      <w:bookmarkStart w:colFirst="0" w:colLast="0" w:name="_heading=h.h6524uuukrhl" w:id="0"/>
      <w:bookmarkEnd w:id="0"/>
      <w:r w:rsidDel="00000000" w:rsidR="00000000" w:rsidRPr="00000000">
        <w:rPr>
          <w:rFonts w:ascii="Times New Roman" w:cs="Times New Roman" w:eastAsia="Times New Roman" w:hAnsi="Times New Roman"/>
          <w:color w:val="363636"/>
          <w:highlight w:val="white"/>
          <w:rtl w:val="0"/>
        </w:rPr>
        <w:t xml:space="preserve">Il Comune di Afragola aderisce all’iniziativa di sensibilizzazione promossa da AISM, Associazione Italiana Sclerosi Multipla</w:t>
      </w:r>
      <w:r w:rsidDel="00000000" w:rsidR="00000000" w:rsidRPr="00000000">
        <w:rPr>
          <w:rtl w:val="0"/>
        </w:rPr>
      </w:r>
    </w:p>
    <w:p w:rsidR="00000000" w:rsidDel="00000000" w:rsidP="00000000" w:rsidRDefault="00000000" w:rsidRPr="00000000" w14:paraId="00000002">
      <w:pPr>
        <w:shd w:fill="ffffff" w:val="clear"/>
        <w:spacing w:after="240" w:before="240" w:line="276" w:lineRule="auto"/>
        <w:rPr>
          <w:rFonts w:ascii="Times New Roman" w:cs="Times New Roman" w:eastAsia="Times New Roman" w:hAnsi="Times New Roman"/>
          <w:color w:val="363636"/>
          <w:highlight w:val="white"/>
        </w:rPr>
      </w:pPr>
      <w:bookmarkStart w:colFirst="0" w:colLast="0" w:name="_heading=h.ss0rxaadenq0" w:id="1"/>
      <w:bookmarkEnd w:id="1"/>
      <w:r w:rsidDel="00000000" w:rsidR="00000000" w:rsidRPr="00000000">
        <w:rPr>
          <w:rtl w:val="0"/>
        </w:rPr>
      </w:r>
    </w:p>
    <w:p w:rsidR="00000000" w:rsidDel="00000000" w:rsidP="00000000" w:rsidRDefault="00000000" w:rsidRPr="00000000" w14:paraId="00000003">
      <w:pPr>
        <w:shd w:fill="ffffff" w:val="clear"/>
        <w:spacing w:after="240" w:before="240" w:line="276" w:lineRule="auto"/>
        <w:rPr>
          <w:rFonts w:ascii="Times New Roman" w:cs="Times New Roman" w:eastAsia="Times New Roman" w:hAnsi="Times New Roman"/>
          <w:b w:val="0"/>
          <w:color w:val="363636"/>
          <w:highlight w:val="white"/>
        </w:rPr>
      </w:pPr>
      <w:bookmarkStart w:colFirst="0" w:colLast="0" w:name="_heading=h.h6524uuukrhl" w:id="0"/>
      <w:bookmarkEnd w:id="0"/>
      <w:r w:rsidDel="00000000" w:rsidR="00000000" w:rsidRPr="00000000">
        <w:rPr>
          <w:rFonts w:ascii="Times New Roman" w:cs="Times New Roman" w:eastAsia="Times New Roman" w:hAnsi="Times New Roman"/>
          <w:b w:val="0"/>
          <w:color w:val="363636"/>
          <w:highlight w:val="white"/>
          <w:rtl w:val="0"/>
        </w:rPr>
        <w:t xml:space="preserve">In occasione della Giornata Mondiale della Sclerosi Multipla, che ricorre il giorno 30 maggio, il Comune di Afragola aderisce all’iniziativa di sensibilizzazione promossa da AISM, Associazione Italiana Sclerosi Multipla, illuminando il Palazzo Comunale di rosso, colore simbolo di AISM. </w:t>
      </w:r>
    </w:p>
    <w:p w:rsidR="00000000" w:rsidDel="00000000" w:rsidP="00000000" w:rsidRDefault="00000000" w:rsidRPr="00000000" w14:paraId="00000004">
      <w:pPr>
        <w:shd w:fill="ffffff" w:val="clear"/>
        <w:spacing w:after="240" w:before="240" w:line="276" w:lineRule="auto"/>
        <w:rPr>
          <w:rFonts w:ascii="Times New Roman" w:cs="Times New Roman" w:eastAsia="Times New Roman" w:hAnsi="Times New Roman"/>
          <w:b w:val="0"/>
          <w:color w:val="363636"/>
          <w:highlight w:val="white"/>
        </w:rPr>
      </w:pPr>
      <w:bookmarkStart w:colFirst="0" w:colLast="0" w:name="_heading=h.h6524uuukrhl" w:id="0"/>
      <w:bookmarkEnd w:id="0"/>
      <w:r w:rsidDel="00000000" w:rsidR="00000000" w:rsidRPr="00000000">
        <w:rPr>
          <w:rFonts w:ascii="Times New Roman" w:cs="Times New Roman" w:eastAsia="Times New Roman" w:hAnsi="Times New Roman"/>
          <w:b w:val="0"/>
          <w:color w:val="363636"/>
          <w:highlight w:val="white"/>
          <w:rtl w:val="0"/>
        </w:rPr>
        <w:t xml:space="preserve">Anche il Municipio Afragolese si unirà quindi a molti dei monumenti delle principali città italiane, tra questi i Palazzi istituzionali quali: Palazzo Chigi, Palazzo Madama e Palazzo Montecitorio, in segno di solidarietà.</w:t>
      </w:r>
    </w:p>
    <w:p w:rsidR="00000000" w:rsidDel="00000000" w:rsidP="00000000" w:rsidRDefault="00000000" w:rsidRPr="00000000" w14:paraId="00000005">
      <w:pPr>
        <w:shd w:fill="ffffff" w:val="clear"/>
        <w:spacing w:after="240" w:before="240" w:line="276" w:lineRule="auto"/>
        <w:rPr>
          <w:rFonts w:ascii="Times New Roman" w:cs="Times New Roman" w:eastAsia="Times New Roman" w:hAnsi="Times New Roman"/>
          <w:b w:val="0"/>
          <w:color w:val="363636"/>
          <w:highlight w:val="white"/>
        </w:rPr>
      </w:pPr>
      <w:bookmarkStart w:colFirst="0" w:colLast="0" w:name="_heading=h.h6524uuukrhl" w:id="0"/>
      <w:bookmarkEnd w:id="0"/>
      <w:r w:rsidDel="00000000" w:rsidR="00000000" w:rsidRPr="00000000">
        <w:rPr>
          <w:rtl w:val="0"/>
        </w:rPr>
      </w:r>
    </w:p>
    <w:p w:rsidR="00000000" w:rsidDel="00000000" w:rsidP="00000000" w:rsidRDefault="00000000" w:rsidRPr="00000000" w14:paraId="00000006">
      <w:pPr>
        <w:shd w:fill="ffffff" w:val="clear"/>
        <w:spacing w:after="240" w:before="240" w:line="276" w:lineRule="auto"/>
        <w:rPr>
          <w:rFonts w:ascii="Times New Roman" w:cs="Times New Roman" w:eastAsia="Times New Roman" w:hAnsi="Times New Roman"/>
          <w:b w:val="0"/>
          <w:color w:val="363636"/>
          <w:highlight w:val="white"/>
        </w:rPr>
      </w:pPr>
      <w:bookmarkStart w:colFirst="0" w:colLast="0" w:name="_heading=h.h6524uuukrhl" w:id="0"/>
      <w:bookmarkEnd w:id="0"/>
      <w:r w:rsidDel="00000000" w:rsidR="00000000" w:rsidRPr="00000000">
        <w:rPr>
          <w:rtl w:val="0"/>
        </w:rPr>
      </w:r>
    </w:p>
    <w:p w:rsidR="00000000" w:rsidDel="00000000" w:rsidP="00000000" w:rsidRDefault="00000000" w:rsidRPr="00000000" w14:paraId="00000007">
      <w:pPr>
        <w:shd w:fill="ffffff" w:val="clear"/>
        <w:spacing w:after="240" w:before="240" w:line="276" w:lineRule="auto"/>
        <w:rPr>
          <w:rFonts w:ascii="Times New Roman" w:cs="Times New Roman" w:eastAsia="Times New Roman" w:hAnsi="Times New Roman"/>
          <w:b w:val="0"/>
          <w:color w:val="363636"/>
          <w:highlight w:val="white"/>
        </w:rPr>
      </w:pPr>
      <w:bookmarkStart w:colFirst="0" w:colLast="0" w:name="_heading=h.ahjg4gcqu1mk" w:id="2"/>
      <w:bookmarkEnd w:id="2"/>
      <w:r w:rsidDel="00000000" w:rsidR="00000000" w:rsidRPr="00000000">
        <w:rPr>
          <w:rtl w:val="0"/>
        </w:rPr>
      </w:r>
    </w:p>
    <w:p w:rsidR="00000000" w:rsidDel="00000000" w:rsidP="00000000" w:rsidRDefault="00000000" w:rsidRPr="00000000" w14:paraId="00000008">
      <w:pPr>
        <w:tabs>
          <w:tab w:val="left" w:leader="none" w:pos="5485"/>
        </w:tabs>
        <w:spacing w:after="240" w:before="240" w:line="276" w:lineRule="auto"/>
        <w:rPr>
          <w:rFonts w:ascii="Times New Roman" w:cs="Times New Roman" w:eastAsia="Times New Roman" w:hAnsi="Times New Roman"/>
          <w:b w:val="0"/>
          <w:color w:val="222222"/>
          <w:highlight w:val="white"/>
        </w:rPr>
      </w:pPr>
      <w:r w:rsidDel="00000000" w:rsidR="00000000" w:rsidRPr="00000000">
        <w:rPr>
          <w:rFonts w:ascii="Times New Roman" w:cs="Times New Roman" w:eastAsia="Times New Roman" w:hAnsi="Times New Roman"/>
          <w:b w:val="0"/>
          <w:color w:val="222222"/>
          <w:highlight w:val="white"/>
          <w:rtl w:val="0"/>
        </w:rPr>
        <w:t xml:space="preserve">Afragola, lì 30/05/2025</w:t>
      </w:r>
    </w:p>
    <w:p w:rsidR="00000000" w:rsidDel="00000000" w:rsidP="00000000" w:rsidRDefault="00000000" w:rsidRPr="00000000" w14:paraId="00000009">
      <w:pPr>
        <w:tabs>
          <w:tab w:val="left" w:leader="none" w:pos="5485"/>
        </w:tabs>
        <w:spacing w:after="240" w:before="240" w:lineRule="auto"/>
        <w:jc w:val="right"/>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4"/>
    <w:bookmarkEnd w:id="4"/>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3"/>
    <w:bookmarkEnd w:id="3"/>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fX51xu5dpr7P15RWSfs0yLdfVA==">CgMxLjAyDmguaDY1MjR1dXVrcmhsMg5oLnNzMHJ4YWFkZW5xMDIOaC5oNjUyNHV1dWtyaGwyDmguaDY1MjR1dXVrcmhsMg5oLmg2NTI0dXV1a3JobDIOaC5oNjUyNHV1dWtyaGwyDmguYWhqZzRnY3F1MW1rMghoLmdqZGd4czIJaC4zMGowemxsOAByITE3OThlYmhIZFkyYS1ONWhFTFRqWkROM21HVTc2aDNIVQ==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