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3A29" w14:textId="7A0E9152" w:rsidR="00FF1F66" w:rsidRDefault="00FF1F66" w:rsidP="00FF1F66">
      <w:pPr>
        <w:pStyle w:val="Corpodeltesto1"/>
        <w:jc w:val="both"/>
      </w:pPr>
      <w:r>
        <w:rPr>
          <w:b/>
          <w:bCs/>
        </w:rPr>
        <w:t xml:space="preserve">Afragola </w:t>
      </w:r>
      <w:r w:rsidR="00AD4352">
        <w:rPr>
          <w:b/>
          <w:bCs/>
        </w:rPr>
        <w:t>16 febbraio 2022</w:t>
      </w:r>
    </w:p>
    <w:p w14:paraId="47DB12A5" w14:textId="77777777" w:rsidR="00FF1F66" w:rsidRDefault="00FF1F66" w:rsidP="00FF1F66">
      <w:pPr>
        <w:pStyle w:val="Corpodeltesto1"/>
        <w:jc w:val="both"/>
      </w:pPr>
    </w:p>
    <w:p w14:paraId="3A671AB6" w14:textId="77777777" w:rsidR="00FF1F66" w:rsidRDefault="00FF1F66" w:rsidP="00FF1F66">
      <w:pPr>
        <w:pStyle w:val="Corpodeltesto1"/>
        <w:jc w:val="center"/>
      </w:pPr>
      <w:r>
        <w:rPr>
          <w:b/>
          <w:bCs/>
        </w:rPr>
        <w:t>COMUNICATO STAMPA</w:t>
      </w:r>
    </w:p>
    <w:p w14:paraId="318C0E09" w14:textId="77777777" w:rsidR="00FF1F66" w:rsidRDefault="00FF1F66" w:rsidP="00396057">
      <w:pPr>
        <w:pStyle w:val="Corpodeltesto1"/>
        <w:jc w:val="both"/>
        <w:rPr>
          <w:b/>
          <w:bCs/>
          <w:i/>
          <w:iCs/>
        </w:rPr>
      </w:pPr>
    </w:p>
    <w:p w14:paraId="762EA8A0" w14:textId="19E4D7D5" w:rsidR="00AD4352" w:rsidRDefault="00AD4352" w:rsidP="00396057">
      <w:pPr>
        <w:pStyle w:val="Corpodeltesto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Nell’ambito dei controlli finalizzati al corretto conferimento dei rifiuti e per il contrasto dell’</w:t>
      </w:r>
      <w:r w:rsidRPr="00AD4352">
        <w:rPr>
          <w:b/>
          <w:bCs/>
          <w:i/>
          <w:iCs/>
        </w:rPr>
        <w:t xml:space="preserve">abbandono illecito di rifiuti, in base alla programmazione proposta </w:t>
      </w:r>
      <w:r>
        <w:rPr>
          <w:b/>
          <w:bCs/>
          <w:i/>
          <w:iCs/>
        </w:rPr>
        <w:t>dalla</w:t>
      </w:r>
      <w:r w:rsidRPr="00AD4352">
        <w:rPr>
          <w:b/>
          <w:bCs/>
          <w:i/>
          <w:iCs/>
        </w:rPr>
        <w:t xml:space="preserve"> Cabina di regia “Terra dei Fuochi”</w:t>
      </w:r>
      <w:r>
        <w:rPr>
          <w:b/>
          <w:bCs/>
          <w:i/>
          <w:iCs/>
        </w:rPr>
        <w:t xml:space="preserve">, nella giornata di ieri 15 febbraio il personale del </w:t>
      </w:r>
      <w:r w:rsidR="00550221">
        <w:rPr>
          <w:b/>
          <w:bCs/>
          <w:i/>
          <w:iCs/>
        </w:rPr>
        <w:t>“</w:t>
      </w:r>
      <w:r>
        <w:rPr>
          <w:b/>
          <w:bCs/>
          <w:i/>
          <w:iCs/>
        </w:rPr>
        <w:t>Nucleo Operativo Ambientale</w:t>
      </w:r>
      <w:r w:rsidR="00550221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della Polizia Municipale, coadiuvati da personale dell’Esercito Italiano, ha colto in flagranza di reato un soggetto che, alla guida di </w:t>
      </w:r>
      <w:proofErr w:type="spellStart"/>
      <w:r>
        <w:rPr>
          <w:b/>
          <w:bCs/>
          <w:i/>
          <w:iCs/>
        </w:rPr>
        <w:t>tricliclo</w:t>
      </w:r>
      <w:proofErr w:type="spellEnd"/>
      <w:r>
        <w:rPr>
          <w:b/>
          <w:bCs/>
          <w:i/>
          <w:iCs/>
        </w:rPr>
        <w:t xml:space="preserve"> a motore tipo Ape era intento a trasportare illecitamente </w:t>
      </w:r>
      <w:r>
        <w:rPr>
          <w:b/>
          <w:bCs/>
          <w:i/>
          <w:iCs/>
        </w:rPr>
        <w:t>rifiuti non pericolosi.</w:t>
      </w:r>
    </w:p>
    <w:p w14:paraId="27F007A2" w14:textId="7567D8D7" w:rsidR="00AD4352" w:rsidRPr="00AD4352" w:rsidRDefault="00606B36" w:rsidP="00606B36">
      <w:pPr>
        <w:pStyle w:val="Corpodeltesto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L’indagato</w:t>
      </w:r>
      <w:r w:rsidR="00AD4352" w:rsidRPr="00AD4352">
        <w:rPr>
          <w:b/>
          <w:bCs/>
          <w:i/>
          <w:iCs/>
        </w:rPr>
        <w:t xml:space="preserve"> è </w:t>
      </w:r>
      <w:r w:rsidR="00AD4352">
        <w:rPr>
          <w:b/>
          <w:bCs/>
          <w:i/>
          <w:iCs/>
        </w:rPr>
        <w:t>stato deferito in stato di libertà alla Procura della Repubblica di Napoli Nord per trasporto non autorizzato di</w:t>
      </w:r>
      <w:r w:rsidR="00AD4352" w:rsidRPr="00AD4352">
        <w:rPr>
          <w:b/>
          <w:bCs/>
          <w:i/>
          <w:iCs/>
        </w:rPr>
        <w:t xml:space="preserve"> </w:t>
      </w:r>
      <w:r w:rsidR="00AD4352" w:rsidRPr="00AD4352">
        <w:rPr>
          <w:b/>
          <w:bCs/>
          <w:i/>
          <w:iCs/>
        </w:rPr>
        <w:t>materiali ferrosi</w:t>
      </w:r>
      <w:r w:rsidR="00AD4352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s</w:t>
      </w:r>
      <w:r w:rsidR="00AD4352" w:rsidRPr="00AD4352">
        <w:rPr>
          <w:b/>
          <w:bCs/>
          <w:i/>
          <w:iCs/>
        </w:rPr>
        <w:t xml:space="preserve">ottoponendo il veicolo </w:t>
      </w:r>
      <w:r>
        <w:rPr>
          <w:b/>
          <w:bCs/>
          <w:i/>
          <w:iCs/>
        </w:rPr>
        <w:t>ed il materiale a</w:t>
      </w:r>
      <w:r w:rsidR="00AD4352" w:rsidRPr="00AD4352">
        <w:rPr>
          <w:b/>
          <w:bCs/>
          <w:i/>
          <w:iCs/>
        </w:rPr>
        <w:t xml:space="preserve"> sequestro </w:t>
      </w:r>
      <w:r>
        <w:rPr>
          <w:b/>
          <w:bCs/>
          <w:i/>
          <w:iCs/>
        </w:rPr>
        <w:t>preventivo</w:t>
      </w:r>
      <w:r w:rsidR="00AD4352" w:rsidRPr="00AD4352">
        <w:rPr>
          <w:b/>
          <w:bCs/>
          <w:i/>
          <w:iCs/>
        </w:rPr>
        <w:t>.</w:t>
      </w:r>
    </w:p>
    <w:p w14:paraId="3E61961D" w14:textId="3FAE455D" w:rsidR="00AD4352" w:rsidRPr="00AD4352" w:rsidRDefault="00606B36" w:rsidP="00550221">
      <w:pPr>
        <w:pStyle w:val="Corpodeltesto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l </w:t>
      </w:r>
      <w:r>
        <w:rPr>
          <w:b/>
          <w:bCs/>
          <w:i/>
          <w:iCs/>
        </w:rPr>
        <w:t xml:space="preserve">conducente </w:t>
      </w:r>
      <w:r>
        <w:rPr>
          <w:b/>
          <w:bCs/>
          <w:i/>
          <w:iCs/>
        </w:rPr>
        <w:t xml:space="preserve">è contestata </w:t>
      </w:r>
      <w:r>
        <w:rPr>
          <w:b/>
          <w:bCs/>
          <w:i/>
          <w:iCs/>
        </w:rPr>
        <w:t xml:space="preserve">anche </w:t>
      </w:r>
      <w:r>
        <w:rPr>
          <w:b/>
          <w:bCs/>
          <w:i/>
          <w:iCs/>
        </w:rPr>
        <w:t>la circolazione senza copertura assicurativa</w:t>
      </w:r>
      <w:r>
        <w:rPr>
          <w:b/>
          <w:bCs/>
          <w:i/>
          <w:iCs/>
        </w:rPr>
        <w:t xml:space="preserve">, intimando allo stesso lo smaltimento </w:t>
      </w:r>
      <w:bookmarkStart w:id="0" w:name="_Hlk95918107"/>
      <w:r>
        <w:rPr>
          <w:b/>
          <w:bCs/>
          <w:i/>
          <w:iCs/>
        </w:rPr>
        <w:t xml:space="preserve">dei </w:t>
      </w:r>
      <w:r w:rsidR="00AD4352" w:rsidRPr="00AD4352">
        <w:rPr>
          <w:b/>
          <w:bCs/>
          <w:i/>
          <w:iCs/>
        </w:rPr>
        <w:t>materiali ferrosi</w:t>
      </w:r>
      <w:bookmarkEnd w:id="0"/>
      <w:r w:rsidR="00AD4352" w:rsidRPr="00AD4352">
        <w:rPr>
          <w:b/>
          <w:bCs/>
          <w:i/>
          <w:iCs/>
        </w:rPr>
        <w:t xml:space="preserve"> trasportati sul mezzo.</w:t>
      </w:r>
    </w:p>
    <w:p w14:paraId="5972C94E" w14:textId="77777777" w:rsidR="00550221" w:rsidRDefault="00606B36" w:rsidP="00396057">
      <w:pPr>
        <w:pStyle w:val="Corpodeltesto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Durante </w:t>
      </w:r>
      <w:r w:rsidR="00550221">
        <w:rPr>
          <w:b/>
          <w:bCs/>
          <w:i/>
          <w:iCs/>
        </w:rPr>
        <w:t>le operazioni d</w:t>
      </w:r>
      <w:r>
        <w:rPr>
          <w:b/>
          <w:bCs/>
          <w:i/>
          <w:iCs/>
        </w:rPr>
        <w:t>i controll</w:t>
      </w:r>
      <w:r w:rsidR="00550221">
        <w:rPr>
          <w:b/>
          <w:bCs/>
          <w:i/>
          <w:iCs/>
        </w:rPr>
        <w:t>o</w:t>
      </w:r>
      <w:r>
        <w:rPr>
          <w:b/>
          <w:bCs/>
          <w:i/>
          <w:iCs/>
        </w:rPr>
        <w:t xml:space="preserve"> sono stati </w:t>
      </w:r>
      <w:r w:rsidR="00550221">
        <w:rPr>
          <w:b/>
          <w:bCs/>
          <w:i/>
          <w:iCs/>
        </w:rPr>
        <w:t>verbalizzati due autoarticolati adibiti a movimento terra risultati sprovvisti di copertura assicurativa e sottoposti a sequestro amministrativo.</w:t>
      </w:r>
    </w:p>
    <w:p w14:paraId="75D54209" w14:textId="685020C3" w:rsidR="00396057" w:rsidRPr="005037E0" w:rsidRDefault="00186A80" w:rsidP="00854ED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Le attività di controllo del conferimento dei rifiuti </w:t>
      </w:r>
      <w:r w:rsidR="00FF1F66">
        <w:rPr>
          <w:b/>
          <w:bCs/>
          <w:i/>
          <w:iCs/>
        </w:rPr>
        <w:t xml:space="preserve">rappresentano una priorità dei servizi e </w:t>
      </w:r>
      <w:r>
        <w:rPr>
          <w:b/>
          <w:bCs/>
          <w:i/>
          <w:iCs/>
        </w:rPr>
        <w:t xml:space="preserve">continueranno incessantemente soprattutto nelle zone </w:t>
      </w:r>
      <w:r w:rsidR="00FF1F66">
        <w:rPr>
          <w:b/>
          <w:bCs/>
          <w:i/>
          <w:iCs/>
        </w:rPr>
        <w:t>del centro storico</w:t>
      </w:r>
      <w:r>
        <w:rPr>
          <w:b/>
          <w:bCs/>
          <w:i/>
          <w:iCs/>
        </w:rPr>
        <w:t xml:space="preserve"> della Città</w:t>
      </w:r>
      <w:r w:rsidR="00854EDB">
        <w:rPr>
          <w:b/>
          <w:bCs/>
          <w:i/>
          <w:iCs/>
        </w:rPr>
        <w:t>, anche per reprimere l’abbandono di rifiuti ingombranti.</w:t>
      </w:r>
      <w:r w:rsidR="00777304">
        <w:rPr>
          <w:b/>
          <w:bCs/>
          <w:i/>
          <w:iCs/>
        </w:rPr>
        <w:t xml:space="preserve"> </w:t>
      </w:r>
    </w:p>
    <w:sectPr w:rsidR="00396057" w:rsidRPr="005037E0" w:rsidSect="00915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57"/>
    <w:rsid w:val="00186A80"/>
    <w:rsid w:val="001F7A84"/>
    <w:rsid w:val="00396057"/>
    <w:rsid w:val="003F6CA3"/>
    <w:rsid w:val="00446FDD"/>
    <w:rsid w:val="004C4C94"/>
    <w:rsid w:val="004D7532"/>
    <w:rsid w:val="005037E0"/>
    <w:rsid w:val="00550221"/>
    <w:rsid w:val="00606B36"/>
    <w:rsid w:val="00667C71"/>
    <w:rsid w:val="006D18CB"/>
    <w:rsid w:val="00777304"/>
    <w:rsid w:val="00854EDB"/>
    <w:rsid w:val="008F6683"/>
    <w:rsid w:val="00915CA5"/>
    <w:rsid w:val="009C3BF1"/>
    <w:rsid w:val="00AD4352"/>
    <w:rsid w:val="00C836BA"/>
    <w:rsid w:val="00D04139"/>
    <w:rsid w:val="00DE61F3"/>
    <w:rsid w:val="00EE023C"/>
    <w:rsid w:val="00EE6229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37CE"/>
  <w15:docId w15:val="{DF56CBF9-9073-4E84-9753-8FEAFF1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CA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396057"/>
    <w:pPr>
      <w:suppressAutoHyphens/>
      <w:spacing w:after="120" w:line="252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Dott.. Orlando</dc:creator>
  <cp:lastModifiedBy>Michele Dott. Orlando</cp:lastModifiedBy>
  <cp:revision>2</cp:revision>
  <dcterms:created xsi:type="dcterms:W3CDTF">2022-02-16T15:28:00Z</dcterms:created>
  <dcterms:modified xsi:type="dcterms:W3CDTF">2022-02-16T15:28:00Z</dcterms:modified>
</cp:coreProperties>
</file>