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85"/>
        </w:tabs>
        <w:spacing w:after="240" w:before="240" w:line="276" w:lineRule="auto"/>
        <w:rPr>
          <w:rFonts w:ascii="Times" w:cs="Times" w:eastAsia="Times" w:hAnsi="Times"/>
          <w:color w:val="222222"/>
          <w:highlight w:val="white"/>
        </w:rPr>
      </w:pPr>
      <w:r w:rsidDel="00000000" w:rsidR="00000000" w:rsidRPr="00000000">
        <w:rPr>
          <w:rFonts w:ascii="Times" w:cs="Times" w:eastAsia="Times" w:hAnsi="Times"/>
          <w:color w:val="222222"/>
          <w:highlight w:val="white"/>
          <w:rtl w:val="0"/>
        </w:rPr>
        <w:t xml:space="preserve">4 novembre 2024: GIORNATA DELL’UNITÀ NAZIONALE E DELLE FORZE ARMATE</w:t>
      </w:r>
    </w:p>
    <w:p w:rsidR="00000000" w:rsidDel="00000000" w:rsidP="00000000" w:rsidRDefault="00000000" w:rsidRPr="00000000" w14:paraId="00000002">
      <w:pPr>
        <w:tabs>
          <w:tab w:val="left" w:leader="none" w:pos="5485"/>
        </w:tabs>
        <w:spacing w:after="240" w:before="240" w:line="276" w:lineRule="auto"/>
        <w:rPr>
          <w:rFonts w:ascii="Times" w:cs="Times" w:eastAsia="Times" w:hAnsi="Times"/>
          <w:color w:val="222222"/>
          <w:highlight w:val="white"/>
        </w:rPr>
      </w:pPr>
      <w:r w:rsidDel="00000000" w:rsidR="00000000" w:rsidRPr="00000000">
        <w:rPr>
          <w:rtl w:val="0"/>
        </w:rPr>
      </w:r>
    </w:p>
    <w:p w:rsidR="00000000" w:rsidDel="00000000" w:rsidP="00000000" w:rsidRDefault="00000000" w:rsidRPr="00000000" w14:paraId="00000003">
      <w:pPr>
        <w:tabs>
          <w:tab w:val="left" w:leader="none" w:pos="5485"/>
        </w:tabs>
        <w:spacing w:after="240" w:before="240" w:line="276" w:lineRule="auto"/>
        <w:rPr>
          <w:rFonts w:ascii="Times" w:cs="Times" w:eastAsia="Times" w:hAnsi="Times"/>
          <w:b w:val="0"/>
          <w:color w:val="222222"/>
          <w:highlight w:val="white"/>
        </w:rPr>
      </w:pPr>
      <w:r w:rsidDel="00000000" w:rsidR="00000000" w:rsidRPr="00000000">
        <w:rPr>
          <w:rFonts w:ascii="Times" w:cs="Times" w:eastAsia="Times" w:hAnsi="Times"/>
          <w:color w:val="222222"/>
          <w:highlight w:val="white"/>
          <w:rtl w:val="0"/>
        </w:rPr>
        <w:t xml:space="preserve">     </w:t>
      </w:r>
      <w:r w:rsidDel="00000000" w:rsidR="00000000" w:rsidRPr="00000000">
        <w:rPr>
          <w:rFonts w:ascii="Times" w:cs="Times" w:eastAsia="Times" w:hAnsi="Times"/>
          <w:b w:val="0"/>
          <w:color w:val="222222"/>
          <w:highlight w:val="white"/>
          <w:rtl w:val="0"/>
        </w:rPr>
        <w:t xml:space="preserve"> In occasione della festa del 4 novembre, “Giornata dell’Unità Nazionale e delle Forze Armate”, il Sindaco prof. Antonio Pannone deporrà, alle ore 8.30, le corone d’alloro in piazza Municipio in onore dei caduti afragolesi della I Guerra Mondiale e della Resistenza.</w:t>
      </w:r>
    </w:p>
    <w:p w:rsidR="00000000" w:rsidDel="00000000" w:rsidP="00000000" w:rsidRDefault="00000000" w:rsidRPr="00000000" w14:paraId="00000004">
      <w:pPr>
        <w:tabs>
          <w:tab w:val="left" w:leader="none" w:pos="5485"/>
        </w:tabs>
        <w:spacing w:after="240" w:before="240" w:line="276"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Alle ore 9.15, in Villa comunale avrà luogo la cerimonia dell’Alzabandiera con la deposizione della corona d’alloro al monumento dei caduti afragolesi della II Guerra mondiale. Anche nella biblioteca comunale sarà deposta una corona d’alloro dinanzi alla lapide commemorativa degli afragolesi caduti nel corso di una rappresaglia tedesca nei mesi di settembre e ottobre 1943.</w:t>
      </w:r>
    </w:p>
    <w:p w:rsidR="00000000" w:rsidDel="00000000" w:rsidP="00000000" w:rsidRDefault="00000000" w:rsidRPr="00000000" w14:paraId="00000005">
      <w:pPr>
        <w:tabs>
          <w:tab w:val="left" w:leader="none" w:pos="5485"/>
        </w:tabs>
        <w:spacing w:after="240" w:before="240" w:line="276" w:lineRule="auto"/>
        <w:rPr>
          <w:rFonts w:ascii="Times" w:cs="Times" w:eastAsia="Times" w:hAnsi="Times"/>
          <w:b w:val="0"/>
          <w:color w:val="222222"/>
          <w:highlight w:val="white"/>
        </w:rPr>
      </w:pPr>
      <w:r w:rsidDel="00000000" w:rsidR="00000000" w:rsidRPr="00000000">
        <w:rPr>
          <w:rFonts w:ascii="Times" w:cs="Times" w:eastAsia="Times" w:hAnsi="Times"/>
          <w:b w:val="0"/>
          <w:color w:val="222222"/>
          <w:highlight w:val="white"/>
          <w:rtl w:val="0"/>
        </w:rPr>
        <w:t xml:space="preserve">Il Sindaco Pannone, su invito del Prefetto di Napoli, Michele di Bari, parteciperà alle ore 12.00, in piazza del Plebiscito a Napoli, alla cerimonia dell’Alzabandiera e della consegna delle onorificenze al Merito della Repubblica Italiana, concesse dal Presidente della Repubblica, Sergio Mattarella.</w:t>
      </w:r>
    </w:p>
    <w:p w:rsidR="00000000" w:rsidDel="00000000" w:rsidP="00000000" w:rsidRDefault="00000000" w:rsidRPr="00000000" w14:paraId="00000006">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7">
      <w:pPr>
        <w:tabs>
          <w:tab w:val="left" w:leader="none" w:pos="5485"/>
        </w:tabs>
        <w:spacing w:after="240" w:before="240" w:lineRule="auto"/>
        <w:jc w:val="right"/>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