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7C1172" w14:textId="77777777" w:rsidR="00CA2566" w:rsidRPr="00A96EC7" w:rsidRDefault="00000000">
      <w:pPr>
        <w:tabs>
          <w:tab w:val="left" w:pos="5485"/>
        </w:tabs>
        <w:spacing w:before="240" w:after="240"/>
        <w:rPr>
          <w:rFonts w:ascii="Times New Roman" w:eastAsia="Times New Roman" w:hAnsi="Times New Roman"/>
          <w:b w:val="0"/>
          <w:color w:val="222222"/>
          <w:sz w:val="24"/>
          <w:szCs w:val="24"/>
          <w:highlight w:val="white"/>
        </w:rPr>
      </w:pPr>
      <w:r w:rsidRPr="00A96EC7">
        <w:rPr>
          <w:rFonts w:ascii="Times New Roman" w:eastAsia="Times New Roman" w:hAnsi="Times New Roman"/>
          <w:color w:val="222222"/>
          <w:sz w:val="24"/>
          <w:szCs w:val="24"/>
          <w:highlight w:val="white"/>
        </w:rPr>
        <w:t xml:space="preserve">Afragola. Nuovo servizio di Igiene Urbana: l’Amministrazione Comunale e </w:t>
      </w:r>
      <w:proofErr w:type="spellStart"/>
      <w:r w:rsidRPr="00A96EC7">
        <w:rPr>
          <w:rFonts w:ascii="Times New Roman" w:eastAsia="Times New Roman" w:hAnsi="Times New Roman"/>
          <w:color w:val="222222"/>
          <w:sz w:val="24"/>
          <w:szCs w:val="24"/>
          <w:highlight w:val="white"/>
        </w:rPr>
        <w:t>Ecology</w:t>
      </w:r>
      <w:proofErr w:type="spellEnd"/>
      <w:r w:rsidRPr="00A96EC7">
        <w:rPr>
          <w:rFonts w:ascii="Times New Roman" w:eastAsia="Times New Roman" w:hAnsi="Times New Roman"/>
          <w:color w:val="222222"/>
          <w:sz w:val="24"/>
          <w:szCs w:val="24"/>
          <w:highlight w:val="white"/>
        </w:rPr>
        <w:t xml:space="preserve"> Servizi per l’ambiente pronti alla sfida.</w:t>
      </w:r>
      <w:r w:rsidRPr="00A96EC7">
        <w:rPr>
          <w:rFonts w:ascii="Times New Roman" w:eastAsia="Times New Roman" w:hAnsi="Times New Roman"/>
          <w:b w:val="0"/>
          <w:color w:val="222222"/>
          <w:sz w:val="24"/>
          <w:szCs w:val="24"/>
          <w:highlight w:val="white"/>
        </w:rPr>
        <w:t xml:space="preserve"> </w:t>
      </w:r>
    </w:p>
    <w:p w14:paraId="3AB6003B" w14:textId="77777777" w:rsidR="00CA2566" w:rsidRPr="00A96EC7" w:rsidRDefault="00000000">
      <w:pPr>
        <w:tabs>
          <w:tab w:val="left" w:pos="5485"/>
        </w:tabs>
        <w:spacing w:before="240" w:after="240"/>
        <w:rPr>
          <w:rFonts w:ascii="Times New Roman" w:eastAsia="Times New Roman" w:hAnsi="Times New Roman"/>
          <w:b w:val="0"/>
          <w:color w:val="222222"/>
          <w:sz w:val="24"/>
          <w:szCs w:val="24"/>
          <w:highlight w:val="white"/>
        </w:rPr>
      </w:pPr>
      <w:r w:rsidRPr="00A96EC7">
        <w:rPr>
          <w:rFonts w:ascii="Times New Roman" w:eastAsia="Times New Roman" w:hAnsi="Times New Roman"/>
          <w:b w:val="0"/>
          <w:color w:val="222222"/>
          <w:sz w:val="24"/>
          <w:szCs w:val="24"/>
          <w:highlight w:val="white"/>
        </w:rPr>
        <w:t xml:space="preserve">A presentarlo nella giornata di ieri, venerdì 18 ottobre 2024 nella sala del consiglio comunale è stato il primo cittadino, </w:t>
      </w:r>
      <w:r w:rsidRPr="00A96EC7">
        <w:rPr>
          <w:rFonts w:ascii="Times New Roman" w:eastAsia="Times New Roman" w:hAnsi="Times New Roman"/>
          <w:color w:val="222222"/>
          <w:sz w:val="24"/>
          <w:szCs w:val="24"/>
          <w:highlight w:val="white"/>
        </w:rPr>
        <w:t>Prof. Antonio Pannone</w:t>
      </w:r>
      <w:r w:rsidRPr="00A96EC7">
        <w:rPr>
          <w:rFonts w:ascii="Times New Roman" w:eastAsia="Times New Roman" w:hAnsi="Times New Roman"/>
          <w:b w:val="0"/>
          <w:color w:val="222222"/>
          <w:sz w:val="24"/>
          <w:szCs w:val="24"/>
          <w:highlight w:val="white"/>
        </w:rPr>
        <w:t xml:space="preserve">, affiancato dai dirigenti comunali. In rappresentanza della </w:t>
      </w:r>
      <w:proofErr w:type="spellStart"/>
      <w:r w:rsidRPr="00A96EC7">
        <w:rPr>
          <w:rFonts w:ascii="Times New Roman" w:eastAsia="Times New Roman" w:hAnsi="Times New Roman"/>
          <w:b w:val="0"/>
          <w:color w:val="222222"/>
          <w:sz w:val="24"/>
          <w:szCs w:val="24"/>
          <w:highlight w:val="white"/>
        </w:rPr>
        <w:t>Ecology</w:t>
      </w:r>
      <w:proofErr w:type="spellEnd"/>
      <w:r w:rsidRPr="00A96EC7">
        <w:rPr>
          <w:rFonts w:ascii="Times New Roman" w:eastAsia="Times New Roman" w:hAnsi="Times New Roman"/>
          <w:b w:val="0"/>
          <w:color w:val="222222"/>
          <w:sz w:val="24"/>
          <w:szCs w:val="24"/>
          <w:highlight w:val="white"/>
        </w:rPr>
        <w:t xml:space="preserve">, impresa affidataria del servizio, era presente la responsabile della comunicazione, </w:t>
      </w:r>
      <w:r w:rsidRPr="00A96EC7">
        <w:rPr>
          <w:rFonts w:ascii="Times New Roman" w:eastAsia="Times New Roman" w:hAnsi="Times New Roman"/>
          <w:color w:val="222222"/>
          <w:sz w:val="24"/>
          <w:szCs w:val="24"/>
          <w:highlight w:val="white"/>
        </w:rPr>
        <w:t>Valentina Di Carluccio</w:t>
      </w:r>
      <w:r w:rsidRPr="00A96EC7">
        <w:rPr>
          <w:rFonts w:ascii="Times New Roman" w:eastAsia="Times New Roman" w:hAnsi="Times New Roman"/>
          <w:b w:val="0"/>
          <w:color w:val="222222"/>
          <w:sz w:val="24"/>
          <w:szCs w:val="24"/>
          <w:highlight w:val="white"/>
        </w:rPr>
        <w:t xml:space="preserve">. Hanno partecipato il Presidente del Consiglio Comunale, </w:t>
      </w:r>
      <w:r w:rsidRPr="00A96EC7">
        <w:rPr>
          <w:rFonts w:ascii="Times New Roman" w:eastAsia="Times New Roman" w:hAnsi="Times New Roman"/>
          <w:color w:val="222222"/>
          <w:sz w:val="24"/>
          <w:szCs w:val="24"/>
          <w:highlight w:val="white"/>
        </w:rPr>
        <w:t>Biagio Castaldo</w:t>
      </w:r>
      <w:r w:rsidRPr="00A96EC7">
        <w:rPr>
          <w:rFonts w:ascii="Times New Roman" w:eastAsia="Times New Roman" w:hAnsi="Times New Roman"/>
          <w:b w:val="0"/>
          <w:color w:val="222222"/>
          <w:sz w:val="24"/>
          <w:szCs w:val="24"/>
          <w:highlight w:val="white"/>
        </w:rPr>
        <w:t xml:space="preserve">, gli assessori e i consiglieri comunali. Il nuovo Servizio di Igiene Urbana, partito il </w:t>
      </w:r>
      <w:proofErr w:type="gramStart"/>
      <w:r w:rsidRPr="00A96EC7">
        <w:rPr>
          <w:rFonts w:ascii="Times New Roman" w:eastAsia="Times New Roman" w:hAnsi="Times New Roman"/>
          <w:b w:val="0"/>
          <w:color w:val="222222"/>
          <w:sz w:val="24"/>
          <w:szCs w:val="24"/>
          <w:highlight w:val="white"/>
        </w:rPr>
        <w:t>1 ottobre</w:t>
      </w:r>
      <w:proofErr w:type="gramEnd"/>
      <w:r w:rsidRPr="00A96EC7">
        <w:rPr>
          <w:rFonts w:ascii="Times New Roman" w:eastAsia="Times New Roman" w:hAnsi="Times New Roman"/>
          <w:b w:val="0"/>
          <w:color w:val="222222"/>
          <w:sz w:val="24"/>
          <w:szCs w:val="24"/>
          <w:highlight w:val="white"/>
        </w:rPr>
        <w:t xml:space="preserve"> scorso, segnerà una vera e propria rivoluzione nella gestione dei rifiuti in città, fondata su un “cambio di paradigma”, come ha sottolineato il Sindaco Pannone, che consentirà risposte efficaci ed innovative. Nel corso della conferenza stampa sono state illustrate dettagliatamente le novità che caratterizzeranno le modalità attuative, che rifletteranno l’ambizioso progetto predisposto dall’Amministrazione Comunale, a cominciare dalla raccolta con il metodo “porta a porta” sull’intero territorio cittadino.</w:t>
      </w:r>
    </w:p>
    <w:p w14:paraId="7333ABA6" w14:textId="0F987303" w:rsidR="00CA2566" w:rsidRPr="00A96EC7" w:rsidRDefault="00000000">
      <w:pPr>
        <w:tabs>
          <w:tab w:val="left" w:pos="5485"/>
        </w:tabs>
        <w:spacing w:before="240" w:after="240"/>
        <w:rPr>
          <w:rFonts w:ascii="Times New Roman" w:eastAsia="Times" w:hAnsi="Times New Roman"/>
          <w:b w:val="0"/>
          <w:color w:val="222222"/>
          <w:sz w:val="24"/>
          <w:szCs w:val="24"/>
          <w:highlight w:val="white"/>
        </w:rPr>
      </w:pPr>
      <w:r w:rsidRPr="00A96EC7">
        <w:rPr>
          <w:rFonts w:ascii="Times New Roman" w:eastAsia="Times New Roman" w:hAnsi="Times New Roman"/>
          <w:b w:val="0"/>
          <w:color w:val="222222"/>
          <w:sz w:val="24"/>
          <w:szCs w:val="24"/>
          <w:highlight w:val="white"/>
        </w:rPr>
        <w:t xml:space="preserve">Il Sindaco Pannone ha evidenziato la rilevanza strategica di tutte le iniziative da porre in campo per incentivare la corretta differenziazione dei rifiuti, rispettando il calendario di raccolta e valorizzando l’importanza delle attività propedeutiche da mettere in campo per ottimizzare un così delicato servizio. Dalle prossime settimane si effettuerà una specifica raccolta di carta e cartone per le utenze commerciali, si passerà ad una raccolta di qualità che interesserà anche il mercato ortofrutticolo, coinvolgendo tutti i commissionari ed infine una raccolta specifica di organico, multimateriale e vetro per le utenze “food” presenti sull’intero territorio cittadino. Ad inizio del nuovo anno partirà la distribuzione dei Kit utili sia per le utenze domestiche che per quelle condominiali. “Distribuiremo le nuove attrezzature alle utenze domestiche e commerciali, – ha dichiarato </w:t>
      </w:r>
      <w:r w:rsidRPr="00A96EC7">
        <w:rPr>
          <w:rFonts w:ascii="Times New Roman" w:eastAsia="Times New Roman" w:hAnsi="Times New Roman"/>
          <w:color w:val="222222"/>
          <w:sz w:val="24"/>
          <w:szCs w:val="24"/>
          <w:highlight w:val="white"/>
        </w:rPr>
        <w:t>Claudio Piretto</w:t>
      </w:r>
      <w:r w:rsidRPr="00A96EC7">
        <w:rPr>
          <w:rFonts w:ascii="Times New Roman" w:eastAsia="Times New Roman" w:hAnsi="Times New Roman"/>
          <w:b w:val="0"/>
          <w:color w:val="222222"/>
          <w:sz w:val="24"/>
          <w:szCs w:val="24"/>
          <w:highlight w:val="white"/>
        </w:rPr>
        <w:t xml:space="preserve">, responsabile finanziario dell’impresa – sensibilizzeremo l’utenza e potenzieremo i servizi, effettuando significativi investimenti anche per quanto riguarda il parco automezzi”. Una parte consistente dell'autoparco, composta da mezzi euro 6 di ultima generazione, è entrata già in servizio il </w:t>
      </w:r>
      <w:r w:rsidR="00A96EC7" w:rsidRPr="00A96EC7">
        <w:rPr>
          <w:rFonts w:ascii="Times New Roman" w:eastAsia="Times New Roman" w:hAnsi="Times New Roman"/>
          <w:b w:val="0"/>
          <w:color w:val="222222"/>
          <w:sz w:val="24"/>
          <w:szCs w:val="24"/>
          <w:highlight w:val="white"/>
        </w:rPr>
        <w:t>1° ottobre</w:t>
      </w:r>
      <w:r w:rsidRPr="00A96EC7">
        <w:rPr>
          <w:rFonts w:ascii="Times New Roman" w:eastAsia="Times New Roman" w:hAnsi="Times New Roman"/>
          <w:b w:val="0"/>
          <w:color w:val="222222"/>
          <w:sz w:val="24"/>
          <w:szCs w:val="24"/>
          <w:highlight w:val="white"/>
        </w:rPr>
        <w:t xml:space="preserve"> sulle strade cittadine. Si tratta di automezzi, ibridi ed elettrici, dotati dei più avanzati sistemi antinquinamento per ridurre al minimo l’impatto ambientale. “Siamo fiduciosi perché parte un nuovo percorso, -spiega il Sindaco Pannone- che esige grande responsabilità da parte di tutti noi e un attivo coinvolgimento dei nostri concittadini per affrontare al meglio la sfida per una Città dove regnino decoro e pulizia e ci sia la necessaria attenzione per l’educazione ambientale e per il tema dello sviluppo sostenibile”.</w:t>
      </w:r>
    </w:p>
    <w:p w14:paraId="204D05CE" w14:textId="77777777" w:rsidR="00CA2566" w:rsidRPr="00A96EC7" w:rsidRDefault="00000000">
      <w:pPr>
        <w:tabs>
          <w:tab w:val="left" w:pos="5485"/>
        </w:tabs>
        <w:spacing w:before="240" w:after="240"/>
        <w:jc w:val="left"/>
        <w:rPr>
          <w:rFonts w:ascii="Times New Roman" w:eastAsia="Times" w:hAnsi="Times New Roman"/>
          <w:b w:val="0"/>
          <w:sz w:val="24"/>
          <w:szCs w:val="24"/>
        </w:rPr>
      </w:pPr>
      <w:r w:rsidRPr="00A96EC7">
        <w:rPr>
          <w:rFonts w:ascii="Times New Roman" w:eastAsia="Times" w:hAnsi="Times New Roman"/>
          <w:b w:val="0"/>
          <w:sz w:val="24"/>
          <w:szCs w:val="24"/>
        </w:rPr>
        <w:t>Afragola, 19/10/2024</w:t>
      </w:r>
    </w:p>
    <w:p w14:paraId="45E4651C" w14:textId="77777777" w:rsidR="00CA2566" w:rsidRDefault="00CA2566">
      <w:pPr>
        <w:tabs>
          <w:tab w:val="left" w:pos="5485"/>
        </w:tabs>
        <w:spacing w:before="240" w:after="240"/>
        <w:jc w:val="left"/>
        <w:rPr>
          <w:rFonts w:ascii="Times" w:eastAsia="Times" w:hAnsi="Times" w:cs="Times"/>
          <w:b w:val="0"/>
          <w:sz w:val="26"/>
          <w:szCs w:val="26"/>
        </w:rPr>
      </w:pPr>
    </w:p>
    <w:p w14:paraId="6607C2A1" w14:textId="77777777" w:rsidR="00CA2566" w:rsidRDefault="00000000">
      <w:pPr>
        <w:tabs>
          <w:tab w:val="left" w:pos="5485"/>
        </w:tabs>
        <w:spacing w:before="240" w:after="240"/>
        <w:jc w:val="right"/>
        <w:rPr>
          <w:rFonts w:ascii="Times" w:eastAsia="Times" w:hAnsi="Times" w:cs="Times"/>
          <w:b w:val="0"/>
        </w:rPr>
      </w:pPr>
      <w:r>
        <w:rPr>
          <w:rFonts w:ascii="Times" w:eastAsia="Times" w:hAnsi="Times" w:cs="Times"/>
          <w:b w:val="0"/>
          <w:noProof/>
          <w:sz w:val="26"/>
          <w:szCs w:val="26"/>
        </w:rPr>
        <w:drawing>
          <wp:inline distT="114300" distB="114300" distL="114300" distR="114300" wp14:anchorId="52C28410" wp14:editId="0B513108">
            <wp:extent cx="1795529" cy="62747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795529" cy="627470"/>
                    </a:xfrm>
                    <a:prstGeom prst="rect">
                      <a:avLst/>
                    </a:prstGeom>
                    <a:ln/>
                  </pic:spPr>
                </pic:pic>
              </a:graphicData>
            </a:graphic>
          </wp:inline>
        </w:drawing>
      </w:r>
    </w:p>
    <w:sectPr w:rsidR="00CA2566">
      <w:headerReference w:type="even" r:id="rId8"/>
      <w:headerReference w:type="default" r:id="rId9"/>
      <w:footerReference w:type="even" r:id="rId10"/>
      <w:footerReference w:type="default" r:id="rId11"/>
      <w:headerReference w:type="first" r:id="rId12"/>
      <w:footerReference w:type="first" r:id="rId13"/>
      <w:pgSz w:w="11900" w:h="16837"/>
      <w:pgMar w:top="1134" w:right="1134" w:bottom="1134" w:left="1134" w:header="283" w:footer="85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2F934C" w14:textId="77777777" w:rsidR="00E353F3" w:rsidRDefault="00E353F3">
      <w:r>
        <w:separator/>
      </w:r>
    </w:p>
  </w:endnote>
  <w:endnote w:type="continuationSeparator" w:id="0">
    <w:p w14:paraId="630C7F40" w14:textId="77777777" w:rsidR="00E353F3" w:rsidRDefault="00E35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panose1 w:val="02020603050405020304"/>
    <w:charset w:val="00"/>
    <w:family w:val="roman"/>
    <w:pitch w:val="variable"/>
    <w:sig w:usb0="E0002EFF" w:usb1="C000785B" w:usb2="00000009" w:usb3="00000000" w:csb0="000001FF" w:csb1="00000000"/>
    <w:embedRegular r:id="rId1" w:fontKey="{117C94A9-B271-4730-9BFC-CA2329AB3477}"/>
    <w:embedBold r:id="rId2" w:fontKey="{CB8808A0-F6D8-4AEC-8E7A-3DC9C3EF7AA1}"/>
    <w:embedBoldItalic r:id="rId3" w:fontKey="{A2530351-7345-4423-8E33-C2FBF247F53A}"/>
  </w:font>
  <w:font w:name="Times New Roman Bold">
    <w:altName w:val="Times New Roman"/>
    <w:panose1 w:val="00000000000000000000"/>
    <w:charset w:val="00"/>
    <w:family w:val="roman"/>
    <w:notTrueType/>
    <w:pitch w:val="default"/>
  </w:font>
  <w:font w:name="ヒラギノ角ゴ Pro W3">
    <w:panose1 w:val="00000000000000000000"/>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1DC64A3F-EADF-44CF-9DF7-D93217E12F32}"/>
    <w:embedBold r:id="rId5" w:fontKey="{6E3174F3-0602-46E0-A200-058AD4431E9A}"/>
    <w:embedItalic r:id="rId6" w:fontKey="{12897AC7-52EC-4A5D-8FE3-E67A97123B97}"/>
  </w:font>
  <w:font w:name="Liberation Serif">
    <w:charset w:val="00"/>
    <w:family w:val="auto"/>
    <w:pitch w:val="default"/>
  </w:font>
  <w:font w:name="DejaVu Sans">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embedBold r:id="rId7" w:fontKey="{88AF9205-0C0E-46EB-9B11-4A3F9D190C95}"/>
  </w:font>
  <w:font w:name="RotisSerif">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8" w:fontKey="{9B18493E-2A55-461C-806A-FEC11524739C}"/>
    <w:embedBold r:id="rId9" w:fontKey="{9AC8090B-FC03-43D8-8DC3-344926B43A93}"/>
  </w:font>
  <w:font w:name="Consolas">
    <w:panose1 w:val="020B0609020204030204"/>
    <w:charset w:val="00"/>
    <w:family w:val="modern"/>
    <w:pitch w:val="fixed"/>
    <w:sig w:usb0="E00006FF" w:usb1="0000FCFF" w:usb2="00000001" w:usb3="00000000" w:csb0="0000019F" w:csb1="00000000"/>
    <w:embedRegular r:id="rId10" w:fontKey="{1D87EF07-1912-43CD-BC35-DDDE45AEE85B}"/>
  </w:font>
  <w:font w:name="OpenSymbol">
    <w:panose1 w:val="00000000000000000000"/>
    <w:charset w:val="00"/>
    <w:family w:val="roman"/>
    <w:notTrueType/>
    <w:pitch w:val="default"/>
  </w:font>
  <w:font w:name="Helvetica Neue">
    <w:charset w:val="00"/>
    <w:family w:val="auto"/>
    <w:pitch w:val="default"/>
    <w:embedRegular r:id="rId11" w:fontKey="{519104DE-5D53-4AFC-951D-6A7A596B97C8}"/>
  </w:font>
  <w:font w:name="Calibri Light">
    <w:panose1 w:val="020F0302020204030204"/>
    <w:charset w:val="00"/>
    <w:family w:val="swiss"/>
    <w:pitch w:val="variable"/>
    <w:sig w:usb0="E4002EFF" w:usb1="C200247B" w:usb2="00000009" w:usb3="00000000" w:csb0="000001FF" w:csb1="00000000"/>
    <w:embedRegular r:id="rId12" w:fontKey="{E7C5E9B2-9738-4EA8-8C69-E86CFB5B18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C18BE" w14:textId="77777777" w:rsidR="00CA2566" w:rsidRDefault="00000000">
    <w:pPr>
      <w:pBdr>
        <w:top w:val="nil"/>
        <w:left w:val="nil"/>
        <w:bottom w:val="nil"/>
        <w:right w:val="nil"/>
        <w:between w:val="nil"/>
      </w:pBdr>
      <w:tabs>
        <w:tab w:val="center" w:pos="4818"/>
        <w:tab w:val="right" w:pos="9637"/>
      </w:tabs>
      <w:jc w:val="center"/>
      <w:rPr>
        <w:rFonts w:ascii="Times New Roman" w:eastAsia="Times New Roman" w:hAnsi="Times New Roman"/>
        <w:b w:val="0"/>
        <w:sz w:val="16"/>
        <w:szCs w:val="16"/>
      </w:rPr>
    </w:pPr>
    <w:r>
      <w:rPr>
        <w:rFonts w:ascii="Times New Roman" w:eastAsia="Times New Roman" w:hAnsi="Times New Roman"/>
        <w:b w:val="0"/>
        <w:sz w:val="16"/>
        <w:szCs w:val="16"/>
      </w:rPr>
      <w:t>Città di Afragola – Servizi Informatici</w:t>
    </w:r>
  </w:p>
  <w:p w14:paraId="6E0E3A11" w14:textId="77777777" w:rsidR="00CA2566" w:rsidRDefault="00CA2566">
    <w:pPr>
      <w:pBdr>
        <w:top w:val="nil"/>
        <w:left w:val="nil"/>
        <w:bottom w:val="nil"/>
        <w:right w:val="nil"/>
        <w:between w:val="nil"/>
      </w:pBdr>
      <w:tabs>
        <w:tab w:val="center" w:pos="4818"/>
        <w:tab w:val="right" w:pos="9637"/>
      </w:tabs>
      <w:jc w:val="left"/>
      <w:rPr>
        <w:rFonts w:ascii="Times New Roman" w:eastAsia="Times New Roman" w:hAnsi="Times New Roman"/>
        <w:b w:val="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EB474" w14:textId="77777777" w:rsidR="00CA2566" w:rsidRDefault="00000000">
    <w:pPr>
      <w:pBdr>
        <w:top w:val="nil"/>
        <w:left w:val="nil"/>
        <w:bottom w:val="nil"/>
        <w:right w:val="nil"/>
        <w:between w:val="nil"/>
      </w:pBdr>
      <w:tabs>
        <w:tab w:val="center" w:pos="4818"/>
        <w:tab w:val="right" w:pos="9637"/>
      </w:tabs>
      <w:jc w:val="center"/>
      <w:rPr>
        <w:rFonts w:ascii="Times New Roman" w:eastAsia="Times New Roman" w:hAnsi="Times New Roman"/>
        <w:b w:val="0"/>
        <w:sz w:val="16"/>
        <w:szCs w:val="16"/>
      </w:rPr>
    </w:pPr>
    <w:bookmarkStart w:id="1" w:name="_heading=h.30j0zll" w:colFirst="0" w:colLast="0"/>
    <w:bookmarkEnd w:id="1"/>
    <w:r>
      <w:rPr>
        <w:rFonts w:ascii="Times New Roman" w:eastAsia="Times New Roman" w:hAnsi="Times New Roman"/>
        <w:b w:val="0"/>
        <w:sz w:val="16"/>
        <w:szCs w:val="16"/>
      </w:rPr>
      <w:t>Città di Afragola – Servizio Comunicazione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FBFA8" w14:textId="77777777" w:rsidR="00CA2566" w:rsidRDefault="00000000">
    <w:pPr>
      <w:pBdr>
        <w:top w:val="nil"/>
        <w:left w:val="nil"/>
        <w:bottom w:val="nil"/>
        <w:right w:val="nil"/>
        <w:between w:val="nil"/>
      </w:pBdr>
      <w:tabs>
        <w:tab w:val="center" w:pos="4818"/>
        <w:tab w:val="right" w:pos="9637"/>
      </w:tabs>
      <w:jc w:val="center"/>
      <w:rPr>
        <w:rFonts w:ascii="Times New Roman" w:eastAsia="Times New Roman" w:hAnsi="Times New Roman"/>
        <w:b w:val="0"/>
        <w:sz w:val="16"/>
        <w:szCs w:val="16"/>
      </w:rPr>
    </w:pPr>
    <w:r>
      <w:rPr>
        <w:rFonts w:ascii="Times New Roman" w:eastAsia="Times New Roman" w:hAnsi="Times New Roman"/>
        <w:b w:val="0"/>
        <w:sz w:val="16"/>
        <w:szCs w:val="16"/>
      </w:rPr>
      <w:t>Città di Afragola - Servizio Comunicazione</w:t>
    </w:r>
  </w:p>
  <w:p w14:paraId="6888471A" w14:textId="77777777" w:rsidR="00CA2566" w:rsidRDefault="00CA2566">
    <w:pPr>
      <w:pBdr>
        <w:top w:val="nil"/>
        <w:left w:val="nil"/>
        <w:bottom w:val="nil"/>
        <w:right w:val="nil"/>
        <w:between w:val="nil"/>
      </w:pBdr>
      <w:tabs>
        <w:tab w:val="center" w:pos="4818"/>
        <w:tab w:val="right" w:pos="9637"/>
      </w:tabs>
      <w:jc w:val="left"/>
      <w:rPr>
        <w:rFonts w:ascii="Times New Roman" w:eastAsia="Times New Roman" w:hAnsi="Times New Roman"/>
        <w:b w:val="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C25C22" w14:textId="77777777" w:rsidR="00E353F3" w:rsidRDefault="00E353F3">
      <w:r>
        <w:separator/>
      </w:r>
    </w:p>
  </w:footnote>
  <w:footnote w:type="continuationSeparator" w:id="0">
    <w:p w14:paraId="0269FFB3" w14:textId="77777777" w:rsidR="00E353F3" w:rsidRDefault="00E353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BD41E" w14:textId="77777777" w:rsidR="00CA2566" w:rsidRDefault="00CA2566">
    <w:pPr>
      <w:pBdr>
        <w:top w:val="nil"/>
        <w:left w:val="nil"/>
        <w:bottom w:val="nil"/>
        <w:right w:val="nil"/>
        <w:between w:val="nil"/>
      </w:pBdr>
      <w:tabs>
        <w:tab w:val="center" w:pos="4818"/>
        <w:tab w:val="right" w:pos="9637"/>
      </w:tabs>
      <w:jc w:val="left"/>
      <w:rPr>
        <w:rFonts w:ascii="Times New Roman" w:eastAsia="Times New Roman" w:hAnsi="Times New Roman"/>
        <w:b w:val="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5C84F" w14:textId="77777777" w:rsidR="00CA2566" w:rsidRDefault="00CA2566">
    <w:pPr>
      <w:pBdr>
        <w:top w:val="nil"/>
        <w:left w:val="nil"/>
        <w:bottom w:val="nil"/>
        <w:right w:val="nil"/>
        <w:between w:val="nil"/>
      </w:pBdr>
      <w:jc w:val="left"/>
      <w:rPr>
        <w:rFonts w:ascii="Helvetica Neue" w:eastAsia="Helvetica Neue" w:hAnsi="Helvetica Neue" w:cs="Helvetica Neue"/>
        <w:b w:val="0"/>
        <w:sz w:val="38"/>
        <w:szCs w:val="38"/>
      </w:rPr>
    </w:pPr>
    <w:bookmarkStart w:id="0" w:name="_heading=h.gjdgxs" w:colFirst="0" w:colLast="0"/>
    <w:bookmarkEnd w:id="0"/>
  </w:p>
  <w:p w14:paraId="53328B7D" w14:textId="77777777" w:rsidR="00CA2566" w:rsidRDefault="00000000">
    <w:pPr>
      <w:jc w:val="cent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ED4AF" w14:textId="77777777" w:rsidR="00CA2566" w:rsidRDefault="00000000">
    <w:pPr>
      <w:pBdr>
        <w:top w:val="nil"/>
        <w:left w:val="nil"/>
        <w:bottom w:val="nil"/>
        <w:right w:val="nil"/>
        <w:between w:val="nil"/>
      </w:pBdr>
      <w:jc w:val="left"/>
      <w:rPr>
        <w:rFonts w:ascii="Times New Roman" w:eastAsia="Times New Roman" w:hAnsi="Times New Roman"/>
        <w:color w:val="222222"/>
        <w:highlight w:val="white"/>
      </w:rPr>
    </w:pPr>
    <w:r>
      <w:rPr>
        <w:rFonts w:ascii="Times" w:eastAsia="Times" w:hAnsi="Times" w:cs="Times"/>
        <w:sz w:val="60"/>
        <w:szCs w:val="60"/>
      </w:rPr>
      <w:t xml:space="preserve">      </w:t>
    </w:r>
  </w:p>
  <w:p w14:paraId="45221E3B" w14:textId="77777777" w:rsidR="00CA2566" w:rsidRDefault="00000000">
    <w:pPr>
      <w:pBdr>
        <w:top w:val="nil"/>
        <w:left w:val="nil"/>
        <w:bottom w:val="nil"/>
        <w:right w:val="nil"/>
        <w:between w:val="nil"/>
      </w:pBdr>
      <w:jc w:val="left"/>
      <w:rPr>
        <w:rFonts w:ascii="Times New Roman" w:eastAsia="Times New Roman" w:hAnsi="Times New Roman"/>
        <w:color w:val="222222"/>
        <w:highlight w:val="white"/>
      </w:rPr>
    </w:pPr>
    <w:r>
      <w:rPr>
        <w:noProof/>
      </w:rPr>
      <w:drawing>
        <wp:anchor distT="0" distB="0" distL="114300" distR="114300" simplePos="0" relativeHeight="251658240" behindDoc="0" locked="0" layoutInCell="1" hidden="0" allowOverlap="1" wp14:anchorId="31C0F316" wp14:editId="523A64D0">
          <wp:simplePos x="0" y="0"/>
          <wp:positionH relativeFrom="column">
            <wp:posOffset>1</wp:posOffset>
          </wp:positionH>
          <wp:positionV relativeFrom="paragraph">
            <wp:posOffset>114300</wp:posOffset>
          </wp:positionV>
          <wp:extent cx="1199859" cy="1310958"/>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99859" cy="1310958"/>
                  </a:xfrm>
                  <a:prstGeom prst="rect">
                    <a:avLst/>
                  </a:prstGeom>
                  <a:ln/>
                </pic:spPr>
              </pic:pic>
            </a:graphicData>
          </a:graphic>
        </wp:anchor>
      </w:drawing>
    </w:r>
  </w:p>
  <w:p w14:paraId="48EEA369" w14:textId="77777777" w:rsidR="00CA2566" w:rsidRDefault="00000000">
    <w:pPr>
      <w:pBdr>
        <w:top w:val="nil"/>
        <w:left w:val="nil"/>
        <w:bottom w:val="nil"/>
        <w:right w:val="nil"/>
        <w:between w:val="nil"/>
      </w:pBdr>
      <w:spacing w:line="276" w:lineRule="auto"/>
      <w:jc w:val="left"/>
      <w:rPr>
        <w:rFonts w:ascii="Times New Roman" w:eastAsia="Times New Roman" w:hAnsi="Times New Roman"/>
        <w:sz w:val="70"/>
        <w:szCs w:val="70"/>
      </w:rPr>
    </w:pPr>
    <w:r>
      <w:rPr>
        <w:rFonts w:ascii="Times New Roman" w:eastAsia="Times New Roman" w:hAnsi="Times New Roman"/>
        <w:sz w:val="68"/>
        <w:szCs w:val="68"/>
      </w:rPr>
      <w:t xml:space="preserve"> </w:t>
    </w:r>
    <w:r>
      <w:rPr>
        <w:rFonts w:ascii="Times New Roman" w:eastAsia="Times New Roman" w:hAnsi="Times New Roman"/>
        <w:sz w:val="70"/>
        <w:szCs w:val="70"/>
      </w:rPr>
      <w:t>CITT</w:t>
    </w:r>
    <w:r>
      <w:rPr>
        <w:rFonts w:ascii="Times New Roman" w:eastAsia="Times New Roman" w:hAnsi="Times New Roman"/>
        <w:color w:val="232323"/>
        <w:sz w:val="70"/>
        <w:szCs w:val="70"/>
        <w:highlight w:val="white"/>
      </w:rPr>
      <w:t>À</w:t>
    </w:r>
    <w:r>
      <w:rPr>
        <w:rFonts w:ascii="Times New Roman" w:eastAsia="Times New Roman" w:hAnsi="Times New Roman"/>
        <w:sz w:val="70"/>
        <w:szCs w:val="70"/>
      </w:rPr>
      <w:t xml:space="preserve"> DI AFRAGOLA</w:t>
    </w:r>
  </w:p>
  <w:p w14:paraId="05FFD528" w14:textId="77777777" w:rsidR="00CA2566" w:rsidRDefault="00000000">
    <w:pPr>
      <w:pBdr>
        <w:top w:val="nil"/>
        <w:left w:val="nil"/>
        <w:bottom w:val="nil"/>
        <w:right w:val="nil"/>
        <w:between w:val="nil"/>
      </w:pBdr>
      <w:spacing w:line="276" w:lineRule="auto"/>
      <w:ind w:left="2880"/>
      <w:jc w:val="left"/>
      <w:rPr>
        <w:rFonts w:ascii="Times New Roman" w:eastAsia="Times New Roman" w:hAnsi="Times New Roman"/>
        <w:sz w:val="40"/>
        <w:szCs w:val="40"/>
      </w:rPr>
    </w:pPr>
    <w:r>
      <w:rPr>
        <w:rFonts w:ascii="Times New Roman" w:eastAsia="Times New Roman" w:hAnsi="Times New Roman"/>
        <w:sz w:val="40"/>
        <w:szCs w:val="40"/>
      </w:rPr>
      <w:t xml:space="preserve">     Città Metropolitana di Napoli</w:t>
    </w:r>
  </w:p>
  <w:p w14:paraId="42A1031F" w14:textId="77777777" w:rsidR="00CA2566" w:rsidRDefault="00000000">
    <w:pPr>
      <w:pBdr>
        <w:top w:val="nil"/>
        <w:left w:val="nil"/>
        <w:bottom w:val="nil"/>
        <w:right w:val="nil"/>
        <w:between w:val="nil"/>
      </w:pBdr>
      <w:spacing w:line="276" w:lineRule="auto"/>
      <w:ind w:left="2880"/>
      <w:jc w:val="left"/>
      <w:rPr>
        <w:rFonts w:ascii="Times New Roman" w:eastAsia="Times New Roman" w:hAnsi="Times New Roman"/>
        <w:sz w:val="40"/>
        <w:szCs w:val="40"/>
      </w:rPr>
    </w:pPr>
    <w:r>
      <w:rPr>
        <w:rFonts w:ascii="Times New Roman" w:eastAsia="Times New Roman" w:hAnsi="Times New Roman"/>
        <w:sz w:val="40"/>
        <w:szCs w:val="40"/>
      </w:rPr>
      <w:t xml:space="preserve">          Servizio Comunicazione</w:t>
    </w:r>
  </w:p>
  <w:p w14:paraId="3601A0D1" w14:textId="77777777" w:rsidR="00CA2566" w:rsidRDefault="00CA2566">
    <w:pPr>
      <w:pBdr>
        <w:top w:val="nil"/>
        <w:left w:val="nil"/>
        <w:bottom w:val="nil"/>
        <w:right w:val="nil"/>
        <w:between w:val="nil"/>
      </w:pBdr>
      <w:spacing w:line="276" w:lineRule="auto"/>
      <w:jc w:val="left"/>
      <w:rPr>
        <w:rFonts w:ascii="Times New Roman" w:eastAsia="Times New Roman" w:hAnsi="Times New Roman"/>
        <w:sz w:val="38"/>
        <w:szCs w:val="3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566"/>
    <w:rsid w:val="00090E4F"/>
    <w:rsid w:val="00A96EC7"/>
    <w:rsid w:val="00CA2566"/>
    <w:rsid w:val="00E353F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9FED0"/>
  <w15:docId w15:val="{461AD4FB-9782-4792-B14E-B682C2818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w:b/>
        <w:sz w:val="28"/>
        <w:szCs w:val="28"/>
        <w:lang w:val="it-IT"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imes New Roman Bold" w:eastAsia="ヒラギノ角ゴ Pro W3" w:hAnsi="Times New Roman Bold" w:cs="Times New Roman"/>
      <w:color w:val="000000"/>
      <w:szCs w:val="20"/>
    </w:rPr>
  </w:style>
  <w:style w:type="paragraph" w:styleId="Titolo1">
    <w:name w:val="heading 1"/>
    <w:next w:val="Normale"/>
    <w:uiPriority w:val="9"/>
    <w:qFormat/>
    <w:pPr>
      <w:keepNext/>
      <w:jc w:val="center"/>
      <w:outlineLvl w:val="0"/>
    </w:pPr>
    <w:rPr>
      <w:rFonts w:ascii="Times New Roman Bold" w:eastAsia="ヒラギノ角ゴ Pro W3" w:hAnsi="Times New Roman Bold" w:cs="Times New Roman"/>
      <w:color w:val="000000"/>
      <w:spacing w:val="40"/>
      <w:szCs w:val="20"/>
    </w:rPr>
  </w:style>
  <w:style w:type="paragraph" w:styleId="Titolo2">
    <w:name w:val="heading 2"/>
    <w:basedOn w:val="Heading"/>
    <w:next w:val="Textbody"/>
    <w:uiPriority w:val="9"/>
    <w:semiHidden/>
    <w:unhideWhenUsed/>
    <w:qFormat/>
    <w:pPr>
      <w:spacing w:before="200"/>
      <w:outlineLvl w:val="1"/>
    </w:pPr>
    <w:rPr>
      <w:bCs/>
    </w:rPr>
  </w:style>
  <w:style w:type="paragraph" w:styleId="Titolo3">
    <w:name w:val="heading 3"/>
    <w:basedOn w:val="Heading"/>
    <w:next w:val="Textbody"/>
    <w:uiPriority w:val="9"/>
    <w:semiHidden/>
    <w:unhideWhenUsed/>
    <w:qFormat/>
    <w:pPr>
      <w:spacing w:before="140"/>
      <w:outlineLvl w:val="2"/>
    </w:pPr>
    <w:rPr>
      <w:bCs/>
      <w:color w:val="808080"/>
    </w:rPr>
  </w:style>
  <w:style w:type="paragraph" w:styleId="Titolo4">
    <w:name w:val="heading 4"/>
    <w:basedOn w:val="Heading"/>
    <w:next w:val="Textbody"/>
    <w:uiPriority w:val="9"/>
    <w:semiHidden/>
    <w:unhideWhenUsed/>
    <w:qFormat/>
    <w:pPr>
      <w:spacing w:before="120"/>
      <w:outlineLvl w:val="3"/>
    </w:pPr>
    <w:rPr>
      <w:rFonts w:ascii="Liberation Serif" w:eastAsia="DejaVu Sans" w:hAnsi="Liberation Serif" w:cs="DejaVu Sans"/>
      <w:bCs/>
      <w:color w:val="808080"/>
      <w:sz w:val="24"/>
      <w:szCs w:val="24"/>
    </w:rPr>
  </w:style>
  <w:style w:type="paragraph" w:styleId="Titolo5">
    <w:name w:val="heading 5"/>
    <w:basedOn w:val="Normale"/>
    <w:next w:val="Normale"/>
    <w:uiPriority w:val="9"/>
    <w:semiHidden/>
    <w:unhideWhenUsed/>
    <w:qFormat/>
    <w:pPr>
      <w:keepNext/>
      <w:keepLines/>
      <w:spacing w:before="220" w:after="40"/>
      <w:outlineLvl w:val="4"/>
    </w:pPr>
    <w:rPr>
      <w:sz w:val="22"/>
      <w:szCs w:val="22"/>
    </w:rPr>
  </w:style>
  <w:style w:type="paragraph" w:styleId="Titolo6">
    <w:name w:val="heading 6"/>
    <w:basedOn w:val="Normale"/>
    <w:next w:val="Normale"/>
    <w:uiPriority w:val="9"/>
    <w:semiHidden/>
    <w:unhideWhenUsed/>
    <w:qFormat/>
    <w:pPr>
      <w:keepNext/>
      <w:keepLines/>
      <w:spacing w:before="200" w:after="40"/>
      <w:outlineLvl w:val="5"/>
    </w:pPr>
    <w:rPr>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Heading"/>
    <w:next w:val="Textbody"/>
    <w:uiPriority w:val="10"/>
    <w:qFormat/>
    <w:pPr>
      <w:jc w:val="center"/>
    </w:pPr>
    <w:rPr>
      <w:bCs/>
      <w:sz w:val="56"/>
      <w:szCs w:val="56"/>
    </w:rPr>
  </w:style>
  <w:style w:type="paragraph" w:customStyle="1" w:styleId="Standard">
    <w:name w:val="Standard"/>
    <w:pPr>
      <w:suppressAutoHyphens/>
    </w:pPr>
    <w:rPr>
      <w:rFonts w:eastAsia="Times New Roman" w:cs="Times New Roman"/>
      <w:lang w:val="en-US"/>
    </w:rPr>
  </w:style>
  <w:style w:type="paragraph" w:customStyle="1" w:styleId="Heading">
    <w:name w:val="Heading"/>
    <w:basedOn w:val="Standard"/>
    <w:next w:val="Textbody"/>
    <w:pPr>
      <w:keepNext/>
      <w:spacing w:before="240" w:after="120"/>
    </w:pPr>
    <w:rPr>
      <w:rFonts w:ascii="Arial" w:eastAsia="Arial" w:hAnsi="Arial" w:cs="Tahoma"/>
    </w:rPr>
  </w:style>
  <w:style w:type="paragraph" w:customStyle="1" w:styleId="Textbody">
    <w:name w:val="Text body"/>
    <w:basedOn w:val="Standard"/>
    <w:pPr>
      <w:spacing w:after="120"/>
    </w:pPr>
  </w:style>
  <w:style w:type="paragraph" w:styleId="Elenco">
    <w:name w:val="List"/>
    <w:basedOn w:val="Textbody"/>
    <w:rPr>
      <w:rFonts w:cs="Tahoma"/>
    </w:rPr>
  </w:style>
  <w:style w:type="paragraph" w:styleId="Didascalia">
    <w:name w:val="caption"/>
    <w:basedOn w:val="Standard"/>
    <w:pPr>
      <w:suppressLineNumbers/>
      <w:spacing w:before="120" w:after="120"/>
    </w:pPr>
    <w:rPr>
      <w:rFonts w:cs="Tahoma"/>
      <w:i/>
      <w:iCs/>
    </w:rPr>
  </w:style>
  <w:style w:type="paragraph" w:customStyle="1" w:styleId="Index">
    <w:name w:val="Index"/>
    <w:basedOn w:val="Standard"/>
    <w:pPr>
      <w:suppressLineNumbers/>
    </w:pPr>
    <w:rPr>
      <w:rFonts w:cs="Tahoma"/>
    </w:rPr>
  </w:style>
  <w:style w:type="paragraph" w:customStyle="1" w:styleId="HeaderandFooter">
    <w:name w:val="Header and Footer"/>
    <w:rPr>
      <w:rFonts w:ascii="Helvetica" w:eastAsia="ヒラギノ角ゴ Pro W3" w:hAnsi="Helvetica" w:cs="Times New Roman"/>
      <w:color w:val="000000"/>
      <w:sz w:val="20"/>
      <w:szCs w:val="20"/>
    </w:rPr>
  </w:style>
  <w:style w:type="paragraph" w:customStyle="1" w:styleId="Corpo">
    <w:name w:val="Corpo"/>
    <w:rPr>
      <w:rFonts w:ascii="Helvetica" w:eastAsia="ヒラギノ角ゴ Pro W3" w:hAnsi="Helvetica" w:cs="Times New Roman"/>
      <w:color w:val="000000"/>
      <w:szCs w:val="20"/>
    </w:rPr>
  </w:style>
  <w:style w:type="paragraph" w:styleId="Pidipagina">
    <w:name w:val="footer"/>
    <w:basedOn w:val="Standard"/>
    <w:pPr>
      <w:suppressLineNumbers/>
      <w:tabs>
        <w:tab w:val="center" w:pos="4818"/>
        <w:tab w:val="right" w:pos="9637"/>
      </w:tabs>
    </w:pPr>
  </w:style>
  <w:style w:type="paragraph" w:styleId="Intestazione">
    <w:name w:val="header"/>
    <w:basedOn w:val="Standard"/>
    <w:pPr>
      <w:suppressLineNumbers/>
      <w:tabs>
        <w:tab w:val="center" w:pos="4818"/>
        <w:tab w:val="right" w:pos="9637"/>
      </w:tabs>
    </w:pPr>
  </w:style>
  <w:style w:type="paragraph" w:customStyle="1" w:styleId="Schedatesto">
    <w:name w:val="Scheda testo"/>
    <w:pPr>
      <w:suppressAutoHyphens/>
      <w:spacing w:line="280" w:lineRule="atLeast"/>
    </w:pPr>
    <w:rPr>
      <w:rFonts w:ascii="RotisSerif" w:eastAsia="RotisSerif" w:hAnsi="RotisSerif" w:cs="RotisSerif"/>
      <w:spacing w:val="-15"/>
    </w:rPr>
  </w:style>
  <w:style w:type="paragraph" w:customStyle="1" w:styleId="Schedarientro">
    <w:name w:val="Scheda rientro"/>
    <w:basedOn w:val="Schedatesto"/>
    <w:pPr>
      <w:tabs>
        <w:tab w:val="left" w:pos="283"/>
      </w:tabs>
      <w:ind w:left="283" w:hanging="283"/>
    </w:pPr>
  </w:style>
  <w:style w:type="paragraph" w:customStyle="1" w:styleId="A7">
    <w:name w:val="A7"/>
    <w:pPr>
      <w:suppressAutoHyphens/>
      <w:spacing w:line="140" w:lineRule="atLeast"/>
    </w:pPr>
    <w:rPr>
      <w:rFonts w:ascii="RotisSerif" w:eastAsia="RotisSerif" w:hAnsi="RotisSerif" w:cs="RotisSerif"/>
      <w:color w:val="000000"/>
      <w:spacing w:val="-15"/>
      <w:sz w:val="22"/>
      <w:szCs w:val="22"/>
    </w:rPr>
  </w:style>
  <w:style w:type="paragraph" w:styleId="Testonormale">
    <w:name w:val="Plain Text"/>
    <w:basedOn w:val="Standard"/>
    <w:rPr>
      <w:rFonts w:ascii="Calibri" w:eastAsia="Calibri" w:hAnsi="Calibri" w:cs="Consolas"/>
      <w:sz w:val="22"/>
      <w:szCs w:val="21"/>
    </w:rPr>
  </w:style>
  <w:style w:type="paragraph" w:customStyle="1" w:styleId="Framecontents">
    <w:name w:val="Frame contents"/>
    <w:basedOn w:val="Standard"/>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Cs/>
    </w:rPr>
  </w:style>
  <w:style w:type="paragraph" w:customStyle="1" w:styleId="Quotations">
    <w:name w:val="Quotations"/>
    <w:basedOn w:val="Standard"/>
    <w:pPr>
      <w:spacing w:after="283"/>
      <w:ind w:left="567" w:right="567"/>
    </w:pPr>
  </w:style>
  <w:style w:type="paragraph" w:styleId="Sottotitolo">
    <w:name w:val="Subtitle"/>
    <w:basedOn w:val="Normale"/>
    <w:next w:val="Normale"/>
    <w:uiPriority w:val="11"/>
    <w:qFormat/>
    <w:pPr>
      <w:keepNext/>
      <w:pBdr>
        <w:top w:val="nil"/>
        <w:left w:val="nil"/>
        <w:bottom w:val="nil"/>
        <w:right w:val="nil"/>
        <w:between w:val="nil"/>
      </w:pBdr>
      <w:spacing w:before="60" w:after="120"/>
      <w:jc w:val="center"/>
    </w:pPr>
    <w:rPr>
      <w:rFonts w:ascii="Arial" w:eastAsia="Arial" w:hAnsi="Arial" w:cs="Arial"/>
      <w:b w:val="0"/>
      <w:sz w:val="36"/>
      <w:szCs w:val="36"/>
    </w:rPr>
  </w:style>
  <w:style w:type="paragraph" w:styleId="Paragrafoelenco">
    <w:name w:val="List Paragraph"/>
    <w:basedOn w:val="Standard"/>
    <w:pPr>
      <w:spacing w:after="200"/>
      <w:ind w:left="720"/>
    </w:p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paragraph" w:styleId="NormaleWeb">
    <w:name w:val="Normal (Web)"/>
    <w:basedOn w:val="Normale"/>
    <w:uiPriority w:val="99"/>
    <w:unhideWhenUsed/>
    <w:rsid w:val="008C7924"/>
    <w:pPr>
      <w:spacing w:before="100" w:beforeAutospacing="1" w:after="100" w:afterAutospacing="1"/>
      <w:jc w:val="left"/>
    </w:pPr>
    <w:rPr>
      <w:rFonts w:ascii="Times New Roman" w:eastAsia="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1598lAt/JD2PfCUDkRnb7CY+Qw==">CgMxLjAyCGguZ2pkZ3hzMgloLjMwajB6bGw4AHIhMTc5OGViaEhkWTJhLU41aEVMVGpaRE4zbUdVNzZoM0hV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431</Words>
  <Characters>2459</Characters>
  <Application>Microsoft Office Word</Application>
  <DocSecurity>0</DocSecurity>
  <Lines>20</Lines>
  <Paragraphs>5</Paragraphs>
  <ScaleCrop>false</ScaleCrop>
  <Company/>
  <LinksUpToDate>false</LinksUpToDate>
  <CharactersWithSpaces>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 Aruta</dc:creator>
  <cp:lastModifiedBy>Luca Aruta</cp:lastModifiedBy>
  <cp:revision>2</cp:revision>
  <dcterms:created xsi:type="dcterms:W3CDTF">2023-09-12T11:56:00Z</dcterms:created>
  <dcterms:modified xsi:type="dcterms:W3CDTF">2024-10-19T11:08:00Z</dcterms:modified>
</cp:coreProperties>
</file>